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44" w:rsidRPr="00117546" w:rsidRDefault="00837444" w:rsidP="00837444">
      <w:pPr>
        <w:pStyle w:val="Nagwek1"/>
        <w:rPr>
          <w:rFonts w:cs="Tahoma"/>
          <w:szCs w:val="36"/>
        </w:rPr>
      </w:pPr>
      <w:bookmarkStart w:id="0" w:name="_GoBack"/>
      <w:r>
        <w:rPr>
          <w:rFonts w:eastAsia="Times New Roman" w:cs="Tahoma"/>
          <w:szCs w:val="36"/>
          <w:lang w:eastAsia="pl-PL"/>
        </w:rPr>
        <w:t>Projekt Erasmus+ (FERS)</w:t>
      </w:r>
    </w:p>
    <w:p w:rsidR="00837444" w:rsidRPr="00386643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4"/>
        </w:rPr>
      </w:pPr>
      <w:r w:rsidRPr="00386643">
        <w:rPr>
          <w:rFonts w:ascii="Tahoma" w:hAnsi="Tahoma" w:cs="Tahoma"/>
          <w:b/>
          <w:bCs/>
          <w:sz w:val="22"/>
          <w:szCs w:val="24"/>
        </w:rPr>
        <w:t>Administrator Pani/Pana danych:</w:t>
      </w:r>
      <w:r w:rsidRPr="00386643">
        <w:rPr>
          <w:rFonts w:ascii="Tahoma" w:hAnsi="Tahoma" w:cs="Tahoma"/>
          <w:sz w:val="22"/>
          <w:szCs w:val="24"/>
        </w:rPr>
        <w:t xml:space="preserve"> Zespół Szkolno - Przedszkolny w Wysokiej, ul. Chabrowa 99, 52-200 Wysoka, tel: 71/715-15-99; e-mail: sekretariat-szkola@zspwysoka.pl</w:t>
      </w:r>
    </w:p>
    <w:p w:rsidR="00837444" w:rsidRPr="00117546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4"/>
        </w:rPr>
      </w:pPr>
      <w:r w:rsidRPr="00117546">
        <w:rPr>
          <w:rFonts w:ascii="Tahoma" w:hAnsi="Tahoma" w:cs="Tahoma"/>
          <w:b/>
          <w:bCs/>
          <w:sz w:val="22"/>
          <w:szCs w:val="24"/>
        </w:rPr>
        <w:t>Inspektor Ochrony Danych</w:t>
      </w:r>
      <w:r w:rsidRPr="00117546">
        <w:rPr>
          <w:rFonts w:ascii="Tahoma" w:hAnsi="Tahoma" w:cs="Tahoma"/>
          <w:sz w:val="22"/>
          <w:szCs w:val="24"/>
        </w:rPr>
        <w:t xml:space="preserve">: we wszelkich sprawach związanych z ochroną danych możesz kontaktować się pod adresem: </w:t>
      </w:r>
      <w:r>
        <w:rPr>
          <w:rFonts w:ascii="Tahoma" w:hAnsi="Tahoma" w:cs="Tahoma"/>
          <w:sz w:val="22"/>
          <w:szCs w:val="24"/>
        </w:rPr>
        <w:t>iodwysoka@bipwysoka.pl</w:t>
      </w:r>
    </w:p>
    <w:p w:rsidR="00837444" w:rsidRPr="003A47EA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4"/>
        </w:rPr>
      </w:pPr>
      <w:r w:rsidRPr="00117546">
        <w:rPr>
          <w:rFonts w:ascii="Tahoma" w:hAnsi="Tahoma" w:cs="Tahoma"/>
          <w:b/>
          <w:bCs/>
          <w:sz w:val="22"/>
          <w:szCs w:val="24"/>
        </w:rPr>
        <w:t>Cele przetwarzania |  podstawa prawn</w:t>
      </w:r>
      <w:r>
        <w:rPr>
          <w:rFonts w:ascii="Tahoma" w:hAnsi="Tahoma" w:cs="Tahoma"/>
          <w:sz w:val="22"/>
          <w:szCs w:val="24"/>
        </w:rPr>
        <w:t>a: Realizacja projektu Erasmus+, w tym: p</w:t>
      </w:r>
      <w:r w:rsidRPr="003A47EA">
        <w:rPr>
          <w:rFonts w:ascii="Tahoma" w:hAnsi="Tahoma" w:cs="Tahoma"/>
          <w:sz w:val="22"/>
          <w:szCs w:val="24"/>
        </w:rPr>
        <w:t>rzeprowadzenie procesu rektutacji do udziału w pro</w:t>
      </w:r>
      <w:r>
        <w:rPr>
          <w:rFonts w:ascii="Tahoma" w:hAnsi="Tahoma" w:cs="Tahoma"/>
          <w:sz w:val="22"/>
          <w:szCs w:val="24"/>
        </w:rPr>
        <w:t>jekcie</w:t>
      </w:r>
      <w:r w:rsidRPr="003A47EA">
        <w:rPr>
          <w:rFonts w:ascii="Tahoma" w:hAnsi="Tahoma" w:cs="Tahoma"/>
          <w:sz w:val="22"/>
          <w:szCs w:val="24"/>
        </w:rPr>
        <w:t xml:space="preserve"> Erasmus+</w:t>
      </w:r>
      <w:r>
        <w:rPr>
          <w:rFonts w:ascii="Tahoma" w:hAnsi="Tahoma" w:cs="Tahoma"/>
          <w:sz w:val="22"/>
          <w:szCs w:val="24"/>
        </w:rPr>
        <w:t>,  u</w:t>
      </w:r>
      <w:r w:rsidRPr="003A47EA">
        <w:rPr>
          <w:rFonts w:ascii="Tahoma" w:hAnsi="Tahoma" w:cs="Tahoma"/>
          <w:sz w:val="22"/>
          <w:szCs w:val="24"/>
        </w:rPr>
        <w:t>dział w pro</w:t>
      </w:r>
      <w:r>
        <w:rPr>
          <w:rFonts w:ascii="Tahoma" w:hAnsi="Tahoma" w:cs="Tahoma"/>
          <w:sz w:val="22"/>
          <w:szCs w:val="24"/>
        </w:rPr>
        <w:t xml:space="preserve">jekcie </w:t>
      </w:r>
      <w:r w:rsidRPr="003A47EA">
        <w:rPr>
          <w:rFonts w:ascii="Tahoma" w:hAnsi="Tahoma" w:cs="Tahoma"/>
          <w:sz w:val="22"/>
          <w:szCs w:val="24"/>
        </w:rPr>
        <w:t>Erasmus+</w:t>
      </w:r>
      <w:r>
        <w:rPr>
          <w:rFonts w:ascii="Tahoma" w:hAnsi="Tahoma" w:cs="Tahoma"/>
          <w:sz w:val="22"/>
          <w:szCs w:val="24"/>
        </w:rPr>
        <w:t xml:space="preserve">,  na podstawie </w:t>
      </w:r>
      <w:r w:rsidR="00786791" w:rsidRPr="00786791">
        <w:rPr>
          <w:rFonts w:ascii="Tahoma" w:hAnsi="Tahoma" w:cs="Tahoma"/>
          <w:sz w:val="22"/>
          <w:szCs w:val="24"/>
        </w:rPr>
        <w:t xml:space="preserve">(art. 6 ust. 1 lit. </w:t>
      </w:r>
      <w:r w:rsidR="00786791">
        <w:rPr>
          <w:rFonts w:ascii="Tahoma" w:hAnsi="Tahoma" w:cs="Tahoma"/>
          <w:sz w:val="22"/>
          <w:szCs w:val="24"/>
        </w:rPr>
        <w:t xml:space="preserve">a, </w:t>
      </w:r>
      <w:r w:rsidR="00A76618">
        <w:rPr>
          <w:rFonts w:ascii="Tahoma" w:hAnsi="Tahoma" w:cs="Tahoma"/>
          <w:sz w:val="22"/>
          <w:szCs w:val="24"/>
        </w:rPr>
        <w:t xml:space="preserve">b, </w:t>
      </w:r>
      <w:r w:rsidR="00786791" w:rsidRPr="00786791">
        <w:rPr>
          <w:rFonts w:ascii="Tahoma" w:hAnsi="Tahoma" w:cs="Tahoma"/>
          <w:sz w:val="22"/>
          <w:szCs w:val="24"/>
        </w:rPr>
        <w:t>c, RODO</w:t>
      </w:r>
      <w:r w:rsidR="00786791">
        <w:rPr>
          <w:rFonts w:ascii="Tahoma" w:hAnsi="Tahoma" w:cs="Tahoma"/>
          <w:sz w:val="22"/>
          <w:szCs w:val="24"/>
        </w:rPr>
        <w:t>)</w:t>
      </w:r>
    </w:p>
    <w:p w:rsidR="00837444" w:rsidRPr="002B64D4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2"/>
          <w:szCs w:val="24"/>
        </w:rPr>
      </w:pPr>
      <w:r w:rsidRPr="002B64D4">
        <w:rPr>
          <w:rFonts w:ascii="Tahoma" w:hAnsi="Tahoma" w:cs="Tahoma"/>
          <w:b/>
          <w:bCs/>
          <w:sz w:val="22"/>
          <w:szCs w:val="24"/>
        </w:rPr>
        <w:t>Okres przechowywania:</w:t>
      </w:r>
      <w:r w:rsidRPr="002B64D4">
        <w:rPr>
          <w:rFonts w:ascii="Tahoma" w:hAnsi="Tahoma" w:cs="Tahoma"/>
          <w:bCs/>
          <w:sz w:val="22"/>
          <w:szCs w:val="24"/>
        </w:rPr>
        <w:t xml:space="preserve"> Dane będą przechowywane przez okres niezbędny do realizacji celów okreslonych w pkt.3, a po tym czasie przez okres oraz w zakresie wymaganym przez przepisy powrzechnie obowiazujacego prawa</w:t>
      </w:r>
    </w:p>
    <w:p w:rsidR="00837444" w:rsidRPr="00A668B3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2"/>
          <w:szCs w:val="24"/>
        </w:rPr>
      </w:pPr>
      <w:r w:rsidRPr="00AF5C08">
        <w:rPr>
          <w:rFonts w:ascii="Tahoma" w:hAnsi="Tahoma" w:cs="Tahoma"/>
          <w:b/>
          <w:bCs/>
          <w:sz w:val="22"/>
          <w:szCs w:val="24"/>
        </w:rPr>
        <w:t xml:space="preserve">Odbiorcy: </w:t>
      </w:r>
    </w:p>
    <w:p w:rsidR="00837444" w:rsidRDefault="00837444" w:rsidP="00837444">
      <w:pPr>
        <w:pStyle w:val="Akapitzlist"/>
        <w:numPr>
          <w:ilvl w:val="1"/>
          <w:numId w:val="1"/>
        </w:numPr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2"/>
          <w:szCs w:val="24"/>
        </w:rPr>
        <w:t>Fundacja Rozwoju Systemu Edukacji (FRSE)</w:t>
      </w:r>
    </w:p>
    <w:p w:rsidR="00837444" w:rsidRPr="004C5A08" w:rsidRDefault="00837444" w:rsidP="00837444">
      <w:pPr>
        <w:pStyle w:val="Akapitzlist"/>
        <w:numPr>
          <w:ilvl w:val="1"/>
          <w:numId w:val="1"/>
        </w:numPr>
        <w:rPr>
          <w:rFonts w:ascii="Tahoma" w:hAnsi="Tahoma" w:cs="Tahoma"/>
          <w:color w:val="000000" w:themeColor="text1"/>
          <w:sz w:val="22"/>
          <w:szCs w:val="24"/>
        </w:rPr>
      </w:pPr>
      <w:r w:rsidRPr="004C5A08">
        <w:rPr>
          <w:rFonts w:ascii="Tahoma" w:hAnsi="Tahoma" w:cs="Tahoma"/>
          <w:color w:val="000000" w:themeColor="text1"/>
          <w:sz w:val="22"/>
          <w:szCs w:val="24"/>
        </w:rPr>
        <w:t>Organ prowadzący tj. Gmina Kobierzyce</w:t>
      </w:r>
    </w:p>
    <w:p w:rsidR="00837444" w:rsidRPr="004C5A08" w:rsidRDefault="00837444" w:rsidP="00837444">
      <w:pPr>
        <w:pStyle w:val="Akapitzlist"/>
        <w:numPr>
          <w:ilvl w:val="1"/>
          <w:numId w:val="1"/>
        </w:numPr>
        <w:jc w:val="both"/>
        <w:rPr>
          <w:rFonts w:ascii="Tahoma" w:hAnsi="Tahoma" w:cs="Tahoma"/>
          <w:color w:val="000000" w:themeColor="text1"/>
          <w:sz w:val="22"/>
          <w:szCs w:val="24"/>
        </w:rPr>
      </w:pPr>
      <w:r w:rsidRPr="004C5A08">
        <w:rPr>
          <w:rFonts w:ascii="Tahoma" w:hAnsi="Tahoma" w:cs="Tahoma"/>
          <w:color w:val="000000" w:themeColor="text1"/>
          <w:sz w:val="22"/>
          <w:szCs w:val="24"/>
        </w:rPr>
        <w:t>Referat Wspólnej Obsługi Jednostek</w:t>
      </w:r>
    </w:p>
    <w:p w:rsidR="00837444" w:rsidRDefault="00837444" w:rsidP="00837444">
      <w:pPr>
        <w:pStyle w:val="Akapitzlist"/>
        <w:numPr>
          <w:ilvl w:val="1"/>
          <w:numId w:val="1"/>
        </w:numPr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color w:val="000000" w:themeColor="text1"/>
          <w:sz w:val="22"/>
          <w:szCs w:val="24"/>
        </w:rPr>
        <w:t>O</w:t>
      </w:r>
      <w:r w:rsidRPr="004C5A08">
        <w:rPr>
          <w:rFonts w:ascii="Tahoma" w:hAnsi="Tahoma" w:cs="Tahoma"/>
          <w:color w:val="000000" w:themeColor="text1"/>
          <w:sz w:val="22"/>
          <w:szCs w:val="24"/>
        </w:rPr>
        <w:t xml:space="preserve">rgany i instytucje uprawnione na podstawie </w:t>
      </w:r>
      <w:r>
        <w:rPr>
          <w:rFonts w:ascii="Tahoma" w:hAnsi="Tahoma" w:cs="Tahoma"/>
          <w:sz w:val="22"/>
          <w:szCs w:val="24"/>
        </w:rPr>
        <w:t xml:space="preserve">przepisów prawa </w:t>
      </w:r>
    </w:p>
    <w:p w:rsidR="00837444" w:rsidRPr="00A668B3" w:rsidRDefault="00837444" w:rsidP="00837444">
      <w:pPr>
        <w:pStyle w:val="Akapitzlist"/>
        <w:numPr>
          <w:ilvl w:val="1"/>
          <w:numId w:val="1"/>
        </w:numPr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2"/>
          <w:szCs w:val="24"/>
        </w:rPr>
        <w:t>P</w:t>
      </w:r>
      <w:r w:rsidRPr="00117546">
        <w:rPr>
          <w:rFonts w:ascii="Tahoma" w:hAnsi="Tahoma" w:cs="Tahoma"/>
          <w:sz w:val="22"/>
          <w:szCs w:val="24"/>
        </w:rPr>
        <w:t>odmioty z którymi administrator zawarł umowy powierzenia</w:t>
      </w:r>
    </w:p>
    <w:p w:rsidR="00837444" w:rsidRPr="00117546" w:rsidRDefault="00837444" w:rsidP="00837444">
      <w:pPr>
        <w:pStyle w:val="Akapitzlist"/>
        <w:numPr>
          <w:ilvl w:val="1"/>
          <w:numId w:val="1"/>
        </w:numPr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2"/>
          <w:szCs w:val="24"/>
        </w:rPr>
        <w:t>Podmioty będące stroną porozumienia</w:t>
      </w:r>
    </w:p>
    <w:p w:rsidR="00837444" w:rsidRPr="00117546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2"/>
          <w:szCs w:val="24"/>
        </w:rPr>
      </w:pPr>
      <w:r w:rsidRPr="00117546">
        <w:rPr>
          <w:rFonts w:ascii="Tahoma" w:hAnsi="Tahoma" w:cs="Tahoma"/>
          <w:b/>
          <w:bCs/>
          <w:sz w:val="22"/>
          <w:szCs w:val="24"/>
        </w:rPr>
        <w:t>Przysługujące Pani/Panu prawa:</w:t>
      </w:r>
      <w:r w:rsidRPr="00117546">
        <w:rPr>
          <w:rFonts w:ascii="Tahoma" w:hAnsi="Tahoma" w:cs="Tahoma"/>
          <w:b/>
          <w:bCs/>
          <w:sz w:val="22"/>
          <w:szCs w:val="24"/>
        </w:rPr>
        <w:tab/>
      </w:r>
    </w:p>
    <w:p w:rsidR="00837444" w:rsidRPr="00117546" w:rsidRDefault="00837444" w:rsidP="00837444">
      <w:pPr>
        <w:pStyle w:val="Akapitzlist"/>
        <w:numPr>
          <w:ilvl w:val="1"/>
          <w:numId w:val="1"/>
        </w:numPr>
        <w:jc w:val="both"/>
        <w:rPr>
          <w:rFonts w:ascii="Tahoma" w:hAnsi="Tahoma" w:cs="Tahoma"/>
          <w:sz w:val="22"/>
          <w:szCs w:val="24"/>
        </w:rPr>
      </w:pPr>
      <w:r w:rsidRPr="00117546">
        <w:rPr>
          <w:rFonts w:ascii="Tahoma" w:hAnsi="Tahoma" w:cs="Tahoma"/>
          <w:sz w:val="22"/>
          <w:szCs w:val="24"/>
        </w:rPr>
        <w:t>Prawo żądania dostępu do danych</w:t>
      </w:r>
    </w:p>
    <w:p w:rsidR="00837444" w:rsidRPr="00117546" w:rsidRDefault="00837444" w:rsidP="00837444">
      <w:pPr>
        <w:pStyle w:val="Akapitzlist"/>
        <w:numPr>
          <w:ilvl w:val="1"/>
          <w:numId w:val="1"/>
        </w:numPr>
        <w:jc w:val="both"/>
        <w:rPr>
          <w:rFonts w:ascii="Tahoma" w:hAnsi="Tahoma" w:cs="Tahoma"/>
          <w:sz w:val="22"/>
          <w:szCs w:val="24"/>
        </w:rPr>
      </w:pPr>
      <w:r w:rsidRPr="00117546">
        <w:rPr>
          <w:rFonts w:ascii="Tahoma" w:hAnsi="Tahoma" w:cs="Tahoma"/>
          <w:sz w:val="22"/>
          <w:szCs w:val="24"/>
        </w:rPr>
        <w:t>Prawo żądania sprostowania danych</w:t>
      </w:r>
    </w:p>
    <w:p w:rsidR="00837444" w:rsidRPr="00117546" w:rsidRDefault="00837444" w:rsidP="00837444">
      <w:pPr>
        <w:pStyle w:val="Akapitzlist"/>
        <w:numPr>
          <w:ilvl w:val="1"/>
          <w:numId w:val="1"/>
        </w:numPr>
        <w:jc w:val="both"/>
        <w:rPr>
          <w:rFonts w:ascii="Tahoma" w:hAnsi="Tahoma" w:cs="Tahoma"/>
          <w:sz w:val="22"/>
          <w:szCs w:val="24"/>
        </w:rPr>
      </w:pPr>
      <w:r w:rsidRPr="00117546">
        <w:rPr>
          <w:rFonts w:ascii="Tahoma" w:hAnsi="Tahoma" w:cs="Tahoma"/>
          <w:sz w:val="22"/>
          <w:szCs w:val="24"/>
        </w:rPr>
        <w:t>Prawo żądania usunięcia danych</w:t>
      </w:r>
    </w:p>
    <w:p w:rsidR="00837444" w:rsidRPr="00117546" w:rsidRDefault="00837444" w:rsidP="00837444">
      <w:pPr>
        <w:pStyle w:val="Akapitzlist"/>
        <w:numPr>
          <w:ilvl w:val="1"/>
          <w:numId w:val="1"/>
        </w:numPr>
        <w:jc w:val="both"/>
        <w:rPr>
          <w:rFonts w:ascii="Tahoma" w:hAnsi="Tahoma" w:cs="Tahoma"/>
          <w:sz w:val="22"/>
          <w:szCs w:val="24"/>
        </w:rPr>
      </w:pPr>
      <w:r w:rsidRPr="00117546">
        <w:rPr>
          <w:rFonts w:ascii="Tahoma" w:hAnsi="Tahoma" w:cs="Tahoma"/>
          <w:sz w:val="22"/>
          <w:szCs w:val="24"/>
        </w:rPr>
        <w:t>Prawo żądania ograniczenia przetwarzania</w:t>
      </w:r>
    </w:p>
    <w:p w:rsidR="00837444" w:rsidRPr="0018381B" w:rsidRDefault="00837444" w:rsidP="00837444">
      <w:pPr>
        <w:pStyle w:val="Akapitzlist"/>
        <w:numPr>
          <w:ilvl w:val="1"/>
          <w:numId w:val="1"/>
        </w:numPr>
        <w:jc w:val="both"/>
        <w:rPr>
          <w:rFonts w:ascii="Tahoma" w:hAnsi="Tahoma" w:cs="Tahoma"/>
          <w:bCs/>
          <w:sz w:val="22"/>
          <w:szCs w:val="24"/>
        </w:rPr>
      </w:pPr>
      <w:r w:rsidRPr="0018381B">
        <w:rPr>
          <w:rFonts w:ascii="Tahoma" w:hAnsi="Tahoma" w:cs="Tahoma"/>
          <w:bCs/>
          <w:sz w:val="22"/>
          <w:szCs w:val="24"/>
        </w:rPr>
        <w:t>Prawo wniesienie sprzeciwu wobec przetwarzania</w:t>
      </w:r>
    </w:p>
    <w:p w:rsidR="00837444" w:rsidRDefault="00837444" w:rsidP="00837444">
      <w:pPr>
        <w:pStyle w:val="Akapitzlist"/>
        <w:numPr>
          <w:ilvl w:val="1"/>
          <w:numId w:val="1"/>
        </w:numPr>
        <w:rPr>
          <w:rFonts w:ascii="Tahoma" w:hAnsi="Tahoma" w:cs="Tahoma"/>
          <w:sz w:val="22"/>
          <w:szCs w:val="24"/>
        </w:rPr>
      </w:pPr>
      <w:r w:rsidRPr="00117546">
        <w:rPr>
          <w:rFonts w:ascii="Tahoma" w:hAnsi="Tahoma" w:cs="Tahoma"/>
          <w:sz w:val="22"/>
          <w:szCs w:val="24"/>
        </w:rPr>
        <w:t xml:space="preserve">Prawo do wniesienia skargi do organu nadzorczego - Urząd Ochrony Danych Osobowych ul. Stawki 2 00-193 Warszawa </w:t>
      </w:r>
    </w:p>
    <w:p w:rsidR="00837444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4"/>
        </w:rPr>
      </w:pPr>
      <w:r w:rsidRPr="00030B36">
        <w:rPr>
          <w:rFonts w:ascii="Tahoma" w:hAnsi="Tahoma" w:cs="Tahoma"/>
          <w:b/>
          <w:bCs/>
          <w:sz w:val="22"/>
        </w:rPr>
        <w:t>Informacja o możliwości wycofania zgody</w:t>
      </w:r>
      <w:r w:rsidRPr="002B64D4">
        <w:rPr>
          <w:rFonts w:ascii="Tahoma" w:hAnsi="Tahoma" w:cs="Tahoma"/>
          <w:b/>
          <w:sz w:val="22"/>
          <w:szCs w:val="24"/>
        </w:rPr>
        <w:t xml:space="preserve"> </w:t>
      </w:r>
      <w:r>
        <w:rPr>
          <w:rFonts w:ascii="Tahoma" w:hAnsi="Tahoma" w:cs="Tahoma"/>
          <w:b/>
          <w:sz w:val="22"/>
          <w:szCs w:val="24"/>
        </w:rPr>
        <w:t xml:space="preserve">: </w:t>
      </w:r>
      <w:r w:rsidRPr="002B64D4">
        <w:rPr>
          <w:rFonts w:ascii="Tahoma" w:hAnsi="Tahoma" w:cs="Tahoma"/>
          <w:sz w:val="22"/>
          <w:szCs w:val="24"/>
        </w:rPr>
        <w:t>Udzielona zgoda</w:t>
      </w:r>
      <w:r>
        <w:rPr>
          <w:rFonts w:ascii="Tahoma" w:hAnsi="Tahoma" w:cs="Tahoma"/>
          <w:sz w:val="22"/>
          <w:szCs w:val="24"/>
        </w:rPr>
        <w:t xml:space="preserve"> na przetwarzanie danych osobowych może zostać przez Panią/Pana cofnięta w dowolnym momencie, bez wpływu na zgoność z prawem ptrzetwarzania, którego dokonano na podstawie zgody przed jej cofnieciem </w:t>
      </w:r>
    </w:p>
    <w:p w:rsidR="00837444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4"/>
        </w:rPr>
      </w:pPr>
      <w:r w:rsidRPr="002B64D4">
        <w:rPr>
          <w:rFonts w:ascii="Tahoma" w:hAnsi="Tahoma" w:cs="Tahoma"/>
          <w:b/>
          <w:sz w:val="22"/>
          <w:szCs w:val="24"/>
        </w:rPr>
        <w:t>Dane osobowe</w:t>
      </w:r>
      <w:r>
        <w:rPr>
          <w:rFonts w:ascii="Tahoma" w:hAnsi="Tahoma" w:cs="Tahoma"/>
          <w:sz w:val="22"/>
          <w:szCs w:val="24"/>
        </w:rPr>
        <w:t xml:space="preserve"> nie będą podlegały zautomatyzowanemu podejmowaniu decyzji, w tym profilowaniu.</w:t>
      </w:r>
    </w:p>
    <w:p w:rsidR="00837444" w:rsidRPr="004C5A08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color w:val="000000" w:themeColor="text1"/>
          <w:sz w:val="22"/>
          <w:szCs w:val="24"/>
        </w:rPr>
      </w:pPr>
      <w:r w:rsidRPr="002B64D4">
        <w:rPr>
          <w:rFonts w:ascii="Tahoma" w:hAnsi="Tahoma" w:cs="Tahoma"/>
          <w:b/>
          <w:sz w:val="22"/>
          <w:szCs w:val="24"/>
        </w:rPr>
        <w:t>Informacja o przekazaniu danych</w:t>
      </w:r>
      <w:r>
        <w:rPr>
          <w:rFonts w:ascii="Tahoma" w:hAnsi="Tahoma" w:cs="Tahoma"/>
          <w:b/>
          <w:sz w:val="22"/>
          <w:szCs w:val="24"/>
        </w:rPr>
        <w:t>:</w:t>
      </w:r>
      <w:r w:rsidRPr="003A47EA">
        <w:rPr>
          <w:rFonts w:ascii="Tahoma" w:hAnsi="Tahoma" w:cs="Tahoma"/>
          <w:b/>
          <w:color w:val="FF0000"/>
          <w:sz w:val="22"/>
          <w:szCs w:val="24"/>
        </w:rPr>
        <w:t xml:space="preserve"> </w:t>
      </w:r>
      <w:r w:rsidRPr="004C5A08">
        <w:rPr>
          <w:rFonts w:ascii="Tahoma" w:hAnsi="Tahoma" w:cs="Tahoma"/>
          <w:color w:val="000000" w:themeColor="text1"/>
          <w:sz w:val="22"/>
          <w:szCs w:val="24"/>
        </w:rPr>
        <w:t>dane osobowe nie będą przekazywane do państwa trzeciego</w:t>
      </w:r>
    </w:p>
    <w:p w:rsidR="00837444" w:rsidRPr="002B64D4" w:rsidRDefault="00837444" w:rsidP="00837444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4"/>
        </w:rPr>
      </w:pPr>
      <w:r w:rsidRPr="00A07A36">
        <w:rPr>
          <w:rFonts w:ascii="Tahoma" w:hAnsi="Tahoma" w:cs="Tahoma"/>
          <w:b/>
          <w:bCs/>
          <w:sz w:val="22"/>
          <w:szCs w:val="24"/>
        </w:rPr>
        <w:t xml:space="preserve">Źródło danych/Obowiązek podania danych: </w:t>
      </w:r>
      <w:r w:rsidRPr="00A07A36">
        <w:rPr>
          <w:rFonts w:ascii="Tahoma" w:hAnsi="Tahoma" w:cs="Tahoma"/>
          <w:bCs/>
          <w:sz w:val="22"/>
          <w:szCs w:val="24"/>
        </w:rPr>
        <w:t>Podanie danych osobowych jest dobrowolne, lecz niezbędne do udziału w postępowaniu rekrutacyjnym oraz udziału w pro</w:t>
      </w:r>
      <w:r>
        <w:rPr>
          <w:rFonts w:ascii="Tahoma" w:hAnsi="Tahoma" w:cs="Tahoma"/>
          <w:bCs/>
          <w:sz w:val="22"/>
          <w:szCs w:val="24"/>
        </w:rPr>
        <w:t>jekcie</w:t>
      </w:r>
      <w:r w:rsidRPr="00A07A36">
        <w:rPr>
          <w:rFonts w:ascii="Tahoma" w:hAnsi="Tahoma" w:cs="Tahoma"/>
          <w:bCs/>
          <w:sz w:val="22"/>
          <w:szCs w:val="24"/>
        </w:rPr>
        <w:t xml:space="preserve"> Erasmus+. </w:t>
      </w:r>
    </w:p>
    <w:p w:rsidR="00837444" w:rsidRPr="00A07A36" w:rsidRDefault="00837444" w:rsidP="00837444">
      <w:pPr>
        <w:pStyle w:val="Akapitzlist"/>
        <w:rPr>
          <w:rFonts w:ascii="Tahoma" w:hAnsi="Tahoma" w:cs="Tahoma"/>
          <w:sz w:val="22"/>
          <w:szCs w:val="24"/>
        </w:rPr>
      </w:pPr>
    </w:p>
    <w:p w:rsidR="00837444" w:rsidRDefault="00837444" w:rsidP="00837444">
      <w:pPr>
        <w:pStyle w:val="Akapitzlist"/>
        <w:rPr>
          <w:rFonts w:ascii="Tahoma" w:hAnsi="Tahoma" w:cs="Tahoma"/>
          <w:sz w:val="22"/>
          <w:szCs w:val="24"/>
        </w:rPr>
      </w:pPr>
    </w:p>
    <w:p w:rsidR="00837444" w:rsidRPr="00795E20" w:rsidRDefault="00837444" w:rsidP="00837444">
      <w:pPr>
        <w:pStyle w:val="Akapitzlist"/>
        <w:rPr>
          <w:rFonts w:ascii="Tahoma" w:hAnsi="Tahoma" w:cs="Tahoma"/>
          <w:sz w:val="22"/>
          <w:szCs w:val="24"/>
        </w:rPr>
      </w:pPr>
    </w:p>
    <w:p w:rsidR="00837444" w:rsidRPr="00A07A36" w:rsidRDefault="00837444" w:rsidP="00837444">
      <w:pPr>
        <w:ind w:left="360"/>
        <w:jc w:val="both"/>
        <w:rPr>
          <w:rFonts w:ascii="Tahoma" w:hAnsi="Tahoma" w:cs="Tahoma"/>
          <w:sz w:val="22"/>
          <w:szCs w:val="24"/>
        </w:rPr>
      </w:pPr>
    </w:p>
    <w:p w:rsidR="00837444" w:rsidRPr="00117546" w:rsidRDefault="00837444" w:rsidP="00837444">
      <w:pPr>
        <w:pStyle w:val="Bezodstpw"/>
        <w:jc w:val="both"/>
        <w:rPr>
          <w:rFonts w:ascii="Tahoma" w:hAnsi="Tahoma" w:cs="Tahoma"/>
          <w:sz w:val="22"/>
          <w:szCs w:val="24"/>
        </w:rPr>
      </w:pPr>
    </w:p>
    <w:p w:rsidR="00837444" w:rsidRPr="00117546" w:rsidRDefault="00837444" w:rsidP="00837444">
      <w:pPr>
        <w:pStyle w:val="Bezodstpw"/>
        <w:jc w:val="both"/>
        <w:rPr>
          <w:rFonts w:ascii="Tahoma" w:hAnsi="Tahoma" w:cs="Tahoma"/>
          <w:sz w:val="22"/>
          <w:szCs w:val="24"/>
        </w:rPr>
      </w:pPr>
    </w:p>
    <w:bookmarkEnd w:id="0"/>
    <w:p w:rsidR="004F70C7" w:rsidRDefault="004F70C7"/>
    <w:sectPr w:rsidR="004F70C7" w:rsidSect="006E3818">
      <w:headerReference w:type="default" r:id="rId7"/>
      <w:footerReference w:type="default" r:id="rId8"/>
      <w:pgSz w:w="11906" w:h="16838"/>
      <w:pgMar w:top="720" w:right="720" w:bottom="720" w:left="720" w:header="142" w:footer="4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E8C" w:rsidRDefault="001D7E8C">
      <w:pPr>
        <w:spacing w:after="0" w:line="240" w:lineRule="auto"/>
      </w:pPr>
      <w:r>
        <w:separator/>
      </w:r>
    </w:p>
  </w:endnote>
  <w:endnote w:type="continuationSeparator" w:id="0">
    <w:p w:rsidR="001D7E8C" w:rsidRDefault="001D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14634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0693" w:rsidRDefault="00837444" w:rsidP="0072693F">
            <w:pPr>
              <w:pStyle w:val="Stopka"/>
              <w:pBdr>
                <w:top w:val="single" w:sz="4" w:space="1" w:color="auto"/>
              </w:pBdr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693" w:rsidRDefault="001D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E8C" w:rsidRDefault="001D7E8C">
      <w:pPr>
        <w:spacing w:after="0" w:line="240" w:lineRule="auto"/>
      </w:pPr>
      <w:r>
        <w:separator/>
      </w:r>
    </w:p>
  </w:footnote>
  <w:footnote w:type="continuationSeparator" w:id="0">
    <w:p w:rsidR="001D7E8C" w:rsidRDefault="001D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93" w:rsidRPr="00C654A8" w:rsidRDefault="001D7E8C" w:rsidP="00CE1AE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A496E"/>
    <w:multiLevelType w:val="hybridMultilevel"/>
    <w:tmpl w:val="13EEF9E8"/>
    <w:lvl w:ilvl="0" w:tplc="968C1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44"/>
    <w:rsid w:val="001D7E8C"/>
    <w:rsid w:val="004F70C7"/>
    <w:rsid w:val="00786791"/>
    <w:rsid w:val="00837444"/>
    <w:rsid w:val="00A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E0F3"/>
  <w15:chartTrackingRefBased/>
  <w15:docId w15:val="{4922C86D-B02B-431D-920E-89447CAC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7444"/>
    <w:rPr>
      <w:rFonts w:ascii="Corbel" w:hAnsi="Corbel"/>
      <w:noProof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7444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="Tahoma" w:eastAsiaTheme="majorEastAsia" w:hAnsi="Tahoma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444"/>
    <w:rPr>
      <w:rFonts w:ascii="Tahoma" w:eastAsiaTheme="majorEastAsia" w:hAnsi="Tahoma" w:cstheme="majorBidi"/>
      <w:b/>
      <w:noProof/>
      <w:szCs w:val="32"/>
    </w:rPr>
  </w:style>
  <w:style w:type="paragraph" w:styleId="Nagwek">
    <w:name w:val="header"/>
    <w:basedOn w:val="Normalny"/>
    <w:link w:val="NagwekZnak"/>
    <w:uiPriority w:val="99"/>
    <w:unhideWhenUsed/>
    <w:rsid w:val="0083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444"/>
    <w:rPr>
      <w:rFonts w:ascii="Corbel" w:hAnsi="Corbel"/>
      <w:noProof/>
      <w:sz w:val="20"/>
    </w:rPr>
  </w:style>
  <w:style w:type="paragraph" w:styleId="Stopka">
    <w:name w:val="footer"/>
    <w:basedOn w:val="Normalny"/>
    <w:link w:val="StopkaZnak"/>
    <w:uiPriority w:val="99"/>
    <w:unhideWhenUsed/>
    <w:rsid w:val="0083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444"/>
    <w:rPr>
      <w:rFonts w:ascii="Corbel" w:hAnsi="Corbel"/>
      <w:noProof/>
      <w:sz w:val="20"/>
    </w:rPr>
  </w:style>
  <w:style w:type="paragraph" w:styleId="Bezodstpw">
    <w:name w:val="No Spacing"/>
    <w:link w:val="BezodstpwZnak"/>
    <w:uiPriority w:val="1"/>
    <w:qFormat/>
    <w:rsid w:val="00837444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37444"/>
    <w:rPr>
      <w:rFonts w:ascii="Corbel" w:eastAsiaTheme="minorEastAsia" w:hAnsi="Corbel"/>
      <w:b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3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2026-05-12T08:15:00Z</dcterms:created>
  <dcterms:modified xsi:type="dcterms:W3CDTF">2026-05-12T08:57:00Z</dcterms:modified>
</cp:coreProperties>
</file>